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</w:rPr>
      </w:pPr>
      <w:bookmarkStart w:id="0" w:name="_GoBack"/>
      <w:bookmarkEnd w:id="0"/>
      <w:r>
        <w:rPr>
          <w:rFonts w:cs="Mangal"/>
          <w:b/>
          <w:bCs/>
          <w:cs/>
          <w:lang w:val="en-US"/>
        </w:rPr>
        <w:t>राष्ट्रीय</w:t>
      </w:r>
      <w:r>
        <w:rPr>
          <w:rFonts w:cs="Mangal"/>
          <w:b/>
          <w:bCs/>
          <w:lang w:val="en-US"/>
        </w:rPr>
        <w:t xml:space="preserve"> शिक्षा नीति 2020 के मुख्य प्रावधान:</w:t>
      </w:r>
    </w:p>
    <w:p>
      <w:pPr>
        <w:pStyle w:val="style0"/>
        <w:rPr/>
      </w:pPr>
      <w:r>
        <w:rPr>
          <w:rFonts w:cs="Mangal"/>
          <w:lang w:val="en-US"/>
        </w:rPr>
        <w:t>1.3/4</w:t>
      </w:r>
      <w:r>
        <w:rPr>
          <w:rFonts w:cs="Mangal"/>
          <w:cs/>
          <w:lang w:val="en-US"/>
        </w:rPr>
        <w:t xml:space="preserve"> </w:t>
      </w:r>
      <w:r>
        <w:rPr>
          <w:rFonts w:cs="Mangal"/>
          <w:lang w:val="en-US"/>
        </w:rPr>
        <w:t>वर्ष</w:t>
      </w:r>
      <w:r>
        <w:rPr>
          <w:rFonts w:cs="Mangal"/>
          <w:cs/>
          <w:lang w:val="en-US"/>
        </w:rPr>
        <w:t>ीय</w:t>
      </w:r>
      <w:r>
        <w:rPr>
          <w:rFonts w:cs="Mangal"/>
          <w:lang w:val="en-US"/>
        </w:rPr>
        <w:t xml:space="preserve"> बहु संकायी स्नातक पाठ्यक्रम</w:t>
      </w:r>
    </w:p>
    <w:p>
      <w:pPr>
        <w:pStyle w:val="style0"/>
        <w:rPr/>
      </w:pPr>
      <w:r>
        <w:rPr>
          <w:rFonts w:cs="Mangal"/>
          <w:lang w:val="en-US"/>
        </w:rPr>
        <w:t>2.</w:t>
      </w:r>
      <w:r>
        <w:rPr>
          <w:rFonts w:cs="Mangal"/>
          <w:cs/>
          <w:lang w:val="en-US"/>
        </w:rPr>
        <w:t>समस्त</w:t>
      </w:r>
      <w:r>
        <w:rPr>
          <w:rFonts w:cs="Mangal"/>
          <w:lang w:val="en-US"/>
        </w:rPr>
        <w:t xml:space="preserve"> पाठ्यक्रम क्रेडिट पर आधारित होने के साथ ही चॉइस बेस्ड क्रेडिट सिस्टम के अंतर्गत होंगे</w:t>
      </w:r>
      <w:r>
        <w:rPr>
          <w:rFonts w:cs="Mangal"/>
          <w:cs/>
          <w:lang w:val="en-US"/>
        </w:rPr>
        <w:t>।</w:t>
      </w:r>
    </w:p>
    <w:p>
      <w:pPr>
        <w:pStyle w:val="style0"/>
        <w:rPr/>
      </w:pPr>
      <w:r>
        <w:rPr>
          <w:rFonts w:cs="Mangal"/>
          <w:lang w:val="en-US"/>
        </w:rPr>
        <w:t>3.3/4</w:t>
      </w:r>
      <w:r>
        <w:rPr>
          <w:rFonts w:cs="Mangal"/>
          <w:cs/>
          <w:lang w:val="en-US"/>
        </w:rPr>
        <w:t xml:space="preserve"> </w:t>
      </w:r>
      <w:r>
        <w:rPr>
          <w:rFonts w:cs="Mangal"/>
          <w:lang w:val="en-US"/>
        </w:rPr>
        <w:t>वर्ष</w:t>
      </w:r>
      <w:r>
        <w:rPr>
          <w:rFonts w:cs="Mangal"/>
          <w:cs/>
          <w:lang w:val="en-US"/>
        </w:rPr>
        <w:t>ीय</w:t>
      </w:r>
      <w:r>
        <w:rPr>
          <w:rFonts w:cs="Mangal"/>
          <w:lang w:val="en-US"/>
        </w:rPr>
        <w:t xml:space="preserve"> स्नातक पाठ्यक्रम को विद्यार्थी अधिकतम 7 वर्षों में पूर्ण कर सकता है</w:t>
      </w:r>
      <w:r>
        <w:rPr>
          <w:rFonts w:cs="Mangal"/>
          <w:cs/>
          <w:lang w:val="en-US"/>
        </w:rPr>
        <w:t>।</w:t>
      </w:r>
    </w:p>
    <w:p>
      <w:pPr>
        <w:pStyle w:val="style0"/>
        <w:rPr/>
      </w:pPr>
      <w:r>
        <w:rPr>
          <w:rFonts w:cs="Mangal"/>
          <w:lang w:val="en-US"/>
        </w:rPr>
        <w:t>4.</w:t>
      </w:r>
      <w:r>
        <w:rPr>
          <w:rFonts w:cs="Mangal"/>
          <w:cs/>
          <w:lang w:val="en-US"/>
        </w:rPr>
        <w:t xml:space="preserve">पाठ्यक्रम अवधि में विद्यार्थी </w:t>
      </w:r>
      <w:r>
        <w:rPr>
          <w:rFonts w:cs="Mangal"/>
          <w:lang w:val="en-US"/>
        </w:rPr>
        <w:t>"बहु-</w:t>
      </w:r>
      <w:r>
        <w:rPr>
          <w:rFonts w:cs="Mangal"/>
          <w:cs/>
          <w:lang w:val="en-US"/>
        </w:rPr>
        <w:t xml:space="preserve">प्रवेश </w:t>
      </w:r>
      <w:r>
        <w:rPr>
          <w:rFonts w:cs="Mangal"/>
          <w:lang w:val="en-US"/>
        </w:rPr>
        <w:t>बहु-</w:t>
      </w:r>
      <w:r>
        <w:rPr>
          <w:rFonts w:cs="Mangal"/>
          <w:cs/>
          <w:lang w:val="en-US"/>
        </w:rPr>
        <w:t>निकास</w:t>
      </w:r>
      <w:r>
        <w:rPr>
          <w:rFonts w:cs="Mangal"/>
          <w:lang w:val="en-US"/>
        </w:rPr>
        <w:t>"</w:t>
      </w:r>
      <w:r>
        <w:rPr>
          <w:rFonts w:cs="Mangal"/>
          <w:cs/>
          <w:lang w:val="en-US"/>
        </w:rPr>
        <w:t xml:space="preserve"> प्रावधान के अंतर्गत प्रथम वर्ष पूर्ण कर किसी कारणवश पढ़ाई छोड़ देता है तो उसे उसे संकाय के अंतर्गत सर्टिफिकेट दो वर्ष पूर्ण कर छोड़ने पर</w:t>
      </w:r>
      <w:r>
        <w:rPr>
          <w:rFonts w:cs="Mangal"/>
          <w:lang w:val="en-US"/>
        </w:rPr>
        <w:t xml:space="preserve"> डिप्लोमा की उपाधि दी जाएगी एवं तृतीय वर्ष पूर्ण करने पर स्नातक की उपाधि प्राप्त कर पाठ्यक्रम को छोड़ सकता है</w:t>
      </w:r>
    </w:p>
    <w:p>
      <w:pPr>
        <w:pStyle w:val="style0"/>
        <w:rPr/>
      </w:pPr>
      <w:r>
        <w:rPr>
          <w:rFonts w:cs="Mangal"/>
          <w:lang w:val="en-US"/>
        </w:rPr>
        <w:t>5.</w:t>
      </w:r>
      <w:r>
        <w:rPr>
          <w:rFonts w:cs="Mangal"/>
          <w:cs/>
          <w:lang w:val="en-US"/>
        </w:rPr>
        <w:t>जिन</w:t>
      </w:r>
      <w:r>
        <w:rPr>
          <w:rFonts w:cs="Mangal"/>
          <w:lang w:val="en-US"/>
        </w:rPr>
        <w:t xml:space="preserve"> विद्यार्थियों को विषय विशेष में विशेषज्ञता प्राप्त करने या शोध करने की इच्छा हो वे पाठ्यक्रम को निरंतर चौथ</w:t>
      </w:r>
      <w:r>
        <w:rPr>
          <w:rFonts w:cs="Mangal"/>
          <w:cs/>
          <w:lang w:val="en-US"/>
        </w:rPr>
        <w:t>े वर्ष</w:t>
      </w:r>
      <w:r>
        <w:rPr>
          <w:rFonts w:cs="Mangal"/>
          <w:lang w:val="en-US"/>
        </w:rPr>
        <w:t xml:space="preserve"> में जारी रख सकते हैं एवं ऑनर्स / ऑनर्स विथ रिसर्च की उपाधि चौथ</w:t>
      </w:r>
      <w:r>
        <w:rPr>
          <w:rFonts w:cs="Mangal"/>
          <w:cs/>
          <w:lang w:val="en-US"/>
        </w:rPr>
        <w:t>े वर्ष</w:t>
      </w:r>
      <w:r>
        <w:rPr>
          <w:rFonts w:cs="Mangal"/>
          <w:lang w:val="en-US"/>
        </w:rPr>
        <w:t xml:space="preserve"> में प्राप्त कर सकते हैं</w:t>
      </w:r>
      <w:r>
        <w:rPr>
          <w:rFonts w:cs="Mangal"/>
          <w:cs/>
          <w:lang w:val="en-US"/>
        </w:rPr>
        <w:t>।</w:t>
      </w:r>
    </w:p>
    <w:p>
      <w:pPr>
        <w:pStyle w:val="style0"/>
        <w:rPr/>
      </w:pPr>
      <w:r>
        <w:rPr>
          <w:rFonts w:cs="Mangal"/>
          <w:lang w:val="en-US"/>
        </w:rPr>
        <w:t>6.</w:t>
      </w:r>
      <w:r>
        <w:rPr>
          <w:rFonts w:cs="Mangal"/>
          <w:cs/>
          <w:lang w:val="en-US"/>
        </w:rPr>
        <w:t>इस</w:t>
      </w:r>
      <w:r>
        <w:rPr>
          <w:rFonts w:cs="Mangal"/>
          <w:lang w:val="en-US"/>
        </w:rPr>
        <w:t xml:space="preserve"> नीति के अंतर्गत बहु-विषयक शिक्षा वैचारिक समझ एवं आलोचनात्मक सोच, नैतिक मूल्य</w:t>
      </w:r>
      <w:r>
        <w:rPr>
          <w:rFonts w:cs="Mangal"/>
          <w:cs/>
          <w:lang w:val="en-US"/>
        </w:rPr>
        <w:t>ों के</w:t>
      </w:r>
      <w:r>
        <w:rPr>
          <w:rFonts w:cs="Mangal"/>
          <w:lang w:val="en-US"/>
        </w:rPr>
        <w:t xml:space="preserve"> साथ कौशल विकास को भी पाठ्यक्रम का हिस्सा बनाया गया है</w:t>
      </w:r>
      <w:r>
        <w:rPr>
          <w:rFonts w:cs="Mangal"/>
          <w:cs/>
          <w:lang w:val="en-US"/>
        </w:rPr>
        <w:t>।</w:t>
      </w:r>
    </w:p>
    <w:p>
      <w:pPr>
        <w:pStyle w:val="style0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7.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आंतरिक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मूल्यांकन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30%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अंक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एवं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अंत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सेमेस्टर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परीक्षा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70%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अंकों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का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प्रावधान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है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विद्यार्थी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को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उत्तीर्ण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होने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हेतु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दोनों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को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मिलाकर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40%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अंक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प्राप्त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करना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अनिवार्य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है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।</w:t>
      </w:r>
    </w:p>
    <w:p>
      <w:pPr>
        <w:pStyle w:val="style0"/>
        <w:rPr>
          <w:b/>
          <w:bCs/>
        </w:rPr>
      </w:pPr>
      <w:r>
        <w:rPr>
          <w:rFonts w:cs="Mangal"/>
          <w:b/>
          <w:bCs/>
          <w:cs/>
          <w:lang w:val="en-US"/>
        </w:rPr>
        <w:t>राष्ट्रीय</w:t>
      </w:r>
      <w:r>
        <w:rPr>
          <w:rFonts w:cs="Mangal"/>
          <w:b/>
          <w:bCs/>
          <w:lang w:val="en-US"/>
        </w:rPr>
        <w:t xml:space="preserve"> शिक्षा नीति 2020 क्यों?</w:t>
      </w:r>
    </w:p>
    <w:p>
      <w:pPr>
        <w:pStyle w:val="style0"/>
        <w:rPr>
          <w:rFonts w:cs="Mangal"/>
          <w:cs/>
          <w:lang w:val="en-US"/>
        </w:rPr>
      </w:pPr>
      <w:r>
        <w:rPr>
          <w:rFonts w:cs="Mangal"/>
          <w:lang w:val="en-US"/>
        </w:rPr>
        <w:t>1.</w:t>
      </w:r>
      <w:r>
        <w:rPr>
          <w:rFonts w:cs="Mangal"/>
          <w:cs/>
          <w:lang w:val="en-US"/>
        </w:rPr>
        <w:t>राष्ट्रीय शिक्षा नीति 2020 विद्यार्थियों के सर्वांगीण विकास का भाव लिए गुणवत्ता पूर्ण शिक्षा</w:t>
      </w:r>
      <w:r>
        <w:rPr>
          <w:rFonts w:cs="Mangal"/>
          <w:lang w:val="en-US"/>
        </w:rPr>
        <w:t>,</w:t>
      </w:r>
      <w:r>
        <w:rPr>
          <w:rFonts w:cs="Mangal"/>
          <w:cs/>
          <w:lang w:val="en-US"/>
        </w:rPr>
        <w:t xml:space="preserve"> विषय संबंधित ज्ञान के साथ कौशल विकास</w:t>
      </w:r>
      <w:r>
        <w:rPr>
          <w:rFonts w:cs="Mangal"/>
          <w:lang w:val="en-US"/>
        </w:rPr>
        <w:t>,</w:t>
      </w:r>
      <w:r>
        <w:rPr>
          <w:rFonts w:cs="Mangal"/>
          <w:cs/>
          <w:lang w:val="en-US"/>
        </w:rPr>
        <w:t xml:space="preserve"> मूल्य परक तथा </w:t>
      </w:r>
      <w:r>
        <w:rPr>
          <w:rFonts w:cs="Mangal"/>
          <w:lang w:val="en-US"/>
        </w:rPr>
        <w:t>रोजगारोन्मुख</w:t>
      </w:r>
      <w:r>
        <w:rPr>
          <w:rFonts w:cs="Mangal"/>
          <w:cs/>
          <w:lang w:val="en-US"/>
        </w:rPr>
        <w:t>ी</w:t>
      </w:r>
      <w:r>
        <w:rPr>
          <w:rFonts w:cs="Mangal"/>
          <w:lang w:val="en-US"/>
        </w:rPr>
        <w:t xml:space="preserve"> </w:t>
      </w:r>
      <w:r>
        <w:rPr>
          <w:rFonts w:cs="Mangal"/>
          <w:cs/>
          <w:lang w:val="en-US"/>
        </w:rPr>
        <w:t xml:space="preserve">शिक्षा की ओर </w:t>
      </w:r>
      <w:r>
        <w:rPr>
          <w:rFonts w:cs="Mangal"/>
          <w:lang w:val="en-US"/>
        </w:rPr>
        <w:t xml:space="preserve">उन्मुख </w:t>
      </w:r>
      <w:r>
        <w:rPr>
          <w:rFonts w:cs="Mangal"/>
          <w:cs/>
          <w:lang w:val="en-US"/>
        </w:rPr>
        <w:t>करती है।</w:t>
      </w:r>
    </w:p>
    <w:p>
      <w:pPr>
        <w:pStyle w:val="style0"/>
        <w:rPr>
          <w:rFonts w:cs="Mangal"/>
          <w:cs/>
          <w:lang w:val="en-US"/>
        </w:rPr>
      </w:pPr>
      <w:r>
        <w:rPr>
          <w:rFonts w:cs="Mangal"/>
          <w:lang w:val="en-US"/>
        </w:rPr>
        <w:t>2.</w:t>
      </w:r>
      <w:r>
        <w:rPr>
          <w:rFonts w:cs="Mangal"/>
          <w:cs/>
          <w:lang w:val="en-US"/>
        </w:rPr>
        <w:t xml:space="preserve">इस नीति में </w:t>
      </w:r>
      <w:r>
        <w:rPr>
          <w:rFonts w:cs="Mangal"/>
          <w:lang w:val="en-US"/>
        </w:rPr>
        <w:t xml:space="preserve">सतत </w:t>
      </w:r>
      <w:r>
        <w:rPr>
          <w:rFonts w:cs="Mangal"/>
          <w:cs/>
          <w:lang w:val="en-US"/>
        </w:rPr>
        <w:t>मूल्यांकन का प्रावधान है जिससे विद्यार्थियों के मानसिक ऊर्जा के साथ बौद्धिक क्षमता में भी वृद्धि होगी।</w:t>
      </w:r>
    </w:p>
    <w:p>
      <w:pPr>
        <w:pStyle w:val="style0"/>
        <w:rPr>
          <w:rFonts w:cs="Mangal"/>
          <w:cs/>
          <w:lang w:val="en-US"/>
        </w:rPr>
      </w:pPr>
      <w:r>
        <w:rPr>
          <w:rFonts w:cs="Mangal"/>
          <w:lang w:val="en-US"/>
        </w:rPr>
        <w:t>3.</w:t>
      </w:r>
      <w:r>
        <w:rPr>
          <w:rFonts w:cs="Mangal"/>
          <w:cs/>
          <w:lang w:val="en-US"/>
        </w:rPr>
        <w:t>सेमेस्टर आधारित पाठ्यक्रम होने के कारण विद्यार्थियों को परीक्षा का तनाव नहीं होगा।</w:t>
      </w:r>
    </w:p>
    <w:p>
      <w:pPr>
        <w:pStyle w:val="style0"/>
        <w:rPr>
          <w:rFonts w:cs="Mangal"/>
          <w:cs/>
          <w:lang w:val="en-US"/>
        </w:rPr>
      </w:pPr>
      <w:r>
        <w:rPr>
          <w:rFonts w:cs="Mangal"/>
          <w:cs/>
          <w:lang w:val="en-US"/>
        </w:rPr>
        <w:t xml:space="preserve"> </w:t>
      </w:r>
      <w:r>
        <w:rPr>
          <w:rFonts w:cs="Mangal"/>
          <w:lang w:val="en-US"/>
        </w:rPr>
        <w:t>4.</w:t>
      </w:r>
      <w:r>
        <w:rPr>
          <w:rFonts w:cs="Mangal"/>
          <w:cs/>
          <w:lang w:val="en-US"/>
        </w:rPr>
        <w:t xml:space="preserve">बहुविषक प्रणाली पर आधारित या नीति विद्यार्थियों को उनकी इच्छा अनुसार दूसरे संख्या के विषयों का अध्ययन करने की स्वतंत्रता देता है </w:t>
      </w:r>
    </w:p>
    <w:p>
      <w:pPr>
        <w:pStyle w:val="style0"/>
        <w:rPr>
          <w:rFonts w:cs="Mangal"/>
          <w:cs/>
          <w:lang w:val="en-US"/>
        </w:rPr>
      </w:pPr>
      <w:r>
        <w:rPr>
          <w:rFonts w:cs="Mangal"/>
          <w:lang w:val="en-US"/>
        </w:rPr>
        <w:t>5.</w:t>
      </w:r>
      <w:r>
        <w:rPr>
          <w:rFonts w:cs="Mangal"/>
          <w:cs/>
          <w:lang w:val="en-US"/>
        </w:rPr>
        <w:t>पाठ्यचर्या में भारतीय ज्ञान पद्धति के समावेश के साथ पाठ की उत्तर गतिविधियों को भी पाठ्यक्रम में शामिल किया गया है।</w:t>
      </w:r>
    </w:p>
    <w:p>
      <w:pPr>
        <w:pStyle w:val="style0"/>
        <w:rPr/>
      </w:pPr>
      <w:r>
        <w:rPr>
          <w:rFonts w:cs="Mangal"/>
          <w:lang w:val="en-US"/>
        </w:rPr>
        <w:t>6.</w:t>
      </w:r>
      <w:r>
        <w:rPr>
          <w:rFonts w:cs="Mangal"/>
          <w:cs/>
          <w:lang w:val="en-US"/>
        </w:rPr>
        <w:t xml:space="preserve"> प्रौद्योगिकी के अनुकूलतम उपयोग पर बल दिया</w:t>
      </w:r>
      <w:r>
        <w:rPr>
          <w:rFonts w:cs="Mangal"/>
          <w:lang w:val="en-US"/>
        </w:rPr>
        <w:t xml:space="preserve"> गया है</w:t>
      </w:r>
      <w:r>
        <w:rPr>
          <w:rFonts w:cs="Mangal"/>
          <w:cs/>
          <w:lang w:val="en-US"/>
        </w:rPr>
        <w:t>।</w:t>
      </w:r>
    </w:p>
    <w:p>
      <w:pPr>
        <w:pStyle w:val="style0"/>
        <w:rPr>
          <w:b/>
          <w:bCs/>
        </w:rPr>
      </w:pPr>
      <w:r>
        <w:rPr>
          <w:rFonts w:cs="Mangal"/>
          <w:b/>
          <w:bCs/>
          <w:cs/>
          <w:lang w:val="en-US"/>
        </w:rPr>
        <w:t>राष्ट्रीय</w:t>
      </w:r>
      <w:r>
        <w:rPr>
          <w:rFonts w:cs="Mangal"/>
          <w:b/>
          <w:bCs/>
          <w:lang w:val="en-US"/>
        </w:rPr>
        <w:t xml:space="preserve"> शिक्षा नीति 2020 के लाभ</w:t>
      </w:r>
    </w:p>
    <w:p>
      <w:pPr>
        <w:pStyle w:val="style0"/>
        <w:rPr>
          <w:rFonts w:cs="Mangal"/>
          <w:cs/>
          <w:lang w:val="en-US"/>
        </w:rPr>
      </w:pPr>
      <w:r>
        <w:rPr>
          <w:rFonts w:cs="Mangal"/>
          <w:lang w:val="en-US"/>
        </w:rPr>
        <w:t>1.</w:t>
      </w:r>
      <w:r>
        <w:rPr>
          <w:rFonts w:cs="Mangal"/>
          <w:cs/>
          <w:lang w:val="en-US"/>
        </w:rPr>
        <w:t xml:space="preserve">विद्यार्थियों का सर्वांगीण विकास </w:t>
      </w:r>
    </w:p>
    <w:p>
      <w:pPr>
        <w:pStyle w:val="style0"/>
        <w:rPr>
          <w:rFonts w:cs="Mangal"/>
          <w:cs/>
          <w:lang w:val="en-US"/>
        </w:rPr>
      </w:pPr>
      <w:r>
        <w:rPr>
          <w:rFonts w:cs="Mangal"/>
          <w:lang w:val="en-US"/>
        </w:rPr>
        <w:t>2.</w:t>
      </w:r>
      <w:r>
        <w:rPr>
          <w:rFonts w:cs="Mangal"/>
          <w:cs/>
          <w:lang w:val="en-US"/>
        </w:rPr>
        <w:t>मूल्य पर</w:t>
      </w:r>
      <w:r>
        <w:rPr>
          <w:rFonts w:cs="Mangal"/>
          <w:lang w:val="en-US"/>
        </w:rPr>
        <w:t xml:space="preserve">क,  </w:t>
      </w:r>
      <w:r>
        <w:rPr>
          <w:rFonts w:cs="Mangal"/>
          <w:cs/>
          <w:lang w:val="en-US"/>
        </w:rPr>
        <w:t>कौशल विकास</w:t>
      </w:r>
      <w:r>
        <w:rPr>
          <w:rFonts w:cs="Mangal"/>
          <w:lang w:val="en-US"/>
        </w:rPr>
        <w:t xml:space="preserve">, </w:t>
      </w:r>
      <w:r>
        <w:rPr>
          <w:rFonts w:cs="Mangal"/>
          <w:cs/>
          <w:lang w:val="en-US"/>
        </w:rPr>
        <w:t xml:space="preserve">क्षमता संवर्धन के साथ </w:t>
      </w:r>
      <w:r>
        <w:rPr>
          <w:rFonts w:cs="Mangal"/>
          <w:lang w:val="en-US"/>
        </w:rPr>
        <w:t>जेनेरिक इलेक्टिव</w:t>
      </w:r>
      <w:r>
        <w:rPr>
          <w:rFonts w:cs="Mangal"/>
          <w:cs/>
          <w:lang w:val="en-US"/>
        </w:rPr>
        <w:t xml:space="preserve"> विषय के अध्ययन से स्वरोजगार के अवसर में वृद्धि।</w:t>
      </w:r>
    </w:p>
    <w:p>
      <w:pPr>
        <w:pStyle w:val="style0"/>
        <w:rPr>
          <w:rFonts w:cs="Mangal"/>
          <w:lang w:val="en-US"/>
        </w:rPr>
      </w:pPr>
      <w:r>
        <w:rPr>
          <w:rFonts w:cs="Mangal"/>
          <w:lang w:val="en-US"/>
        </w:rPr>
        <w:t>3.</w:t>
      </w:r>
      <w:r>
        <w:rPr>
          <w:rFonts w:cs="Mangal"/>
          <w:cs/>
          <w:lang w:val="en-US"/>
        </w:rPr>
        <w:t xml:space="preserve"> विद्यार्थियों में आलोचनात्मक सोच</w:t>
      </w:r>
      <w:r>
        <w:rPr>
          <w:rFonts w:cs="Mangal"/>
          <w:lang w:val="en-US"/>
        </w:rPr>
        <w:t>,</w:t>
      </w:r>
      <w:r>
        <w:rPr>
          <w:rFonts w:cs="Mangal"/>
          <w:cs/>
          <w:lang w:val="en-US"/>
        </w:rPr>
        <w:t xml:space="preserve"> डिजिटल साक्षरता के साथ रोजगार क्षमता एवं शारीरिक विकास को बढ़ावा देते हुए भविष्य चुनौतियों </w:t>
      </w:r>
      <w:r>
        <w:rPr>
          <w:rFonts w:cs="Mangal"/>
          <w:lang w:val="en-US"/>
        </w:rPr>
        <w:t>के लिए  तैयार करता है</w:t>
      </w:r>
      <w:r>
        <w:rPr>
          <w:rFonts w:cs="Mangal"/>
          <w:cs/>
          <w:lang w:val="en-US"/>
        </w:rPr>
        <w:t>।</w:t>
      </w:r>
      <w:r>
        <w:rPr>
          <w:rFonts w:cs="Mangal"/>
          <w:lang w:val="en-US"/>
        </w:rPr>
        <w:t xml:space="preserve"> </w:t>
      </w:r>
    </w:p>
    <w:p>
      <w:pPr>
        <w:pStyle w:val="style0"/>
        <w:rPr/>
      </w:pPr>
      <w:r>
        <w:rPr>
          <w:rFonts w:cs="Mangal"/>
          <w:lang w:val="en-US"/>
        </w:rPr>
        <w:t>4. पूरे प्रदेश में समरूप शिक्षा होने से वनांचल एवं दूरस्थ क्षेत्र के विद्यार्थियों को शिक्षा के मुख्य धारा में जोड़ना</w:t>
      </w:r>
    </w:p>
    <w:p>
      <w:pPr>
        <w:spacing w:after="200" w:lineRule="auto" w:line="276"/>
        <w:jc w:val="left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5.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विद्यार्थी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शिक्षा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के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ऑनलाइन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प्लेटफॉर्म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तथा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SWAYAM/MOOC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मे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उपलब्ध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पाठ्यक्रमों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में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भी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विषय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से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संबंध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ित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पाठ्यक्रम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की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पढ़ाई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कर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सकता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है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6.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स्वाध्याययी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छात्रों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का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समयबद्ध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नामांकन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और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सतत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मूल्यांकन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द्वारा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गुणवत्तापूर्ण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शिक्षा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प्रदान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करना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Mangal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cs/>
          <w:em w:val="none"/>
          <w:lang w:val="en-US" w:eastAsia="zh-CN"/>
        </w:rPr>
        <w:t>।</w:t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rFonts w:cs="Mangal"/>
          <w:b/>
          <w:bCs/>
          <w:cs/>
          <w:lang w:val="en-US"/>
        </w:rPr>
        <w:t>राष्ट्रीय</w:t>
      </w:r>
      <w:r>
        <w:rPr>
          <w:rFonts w:cs="Mangal"/>
          <w:b/>
          <w:bCs/>
          <w:lang w:val="en-US"/>
        </w:rPr>
        <w:t xml:space="preserve"> शिक्षा नीति - 2020 की भविष्योन्मुख</w:t>
      </w:r>
      <w:r>
        <w:rPr>
          <w:rFonts w:cs="Mangal"/>
          <w:b/>
          <w:bCs/>
          <w:cs/>
          <w:lang w:val="en-US"/>
        </w:rPr>
        <w:t>ी</w:t>
      </w:r>
      <w:r>
        <w:rPr>
          <w:rFonts w:cs="Mangal"/>
          <w:b/>
          <w:bCs/>
          <w:lang w:val="en-US"/>
        </w:rPr>
        <w:t xml:space="preserve"> दृष्टिकोण :</w:t>
      </w:r>
    </w:p>
    <w:p>
      <w:pPr>
        <w:pStyle w:val="style0"/>
        <w:rPr/>
      </w:pPr>
      <w:r>
        <w:rPr>
          <w:rFonts w:cs="Mangal"/>
          <w:lang w:val="en-US"/>
        </w:rPr>
        <w:t>1.</w:t>
      </w:r>
      <w:r>
        <w:rPr>
          <w:rFonts w:cs="Mangal"/>
          <w:cs/>
          <w:lang w:val="en-US"/>
        </w:rPr>
        <w:t>उच्चतर</w:t>
      </w:r>
      <w:r>
        <w:rPr>
          <w:rFonts w:cs="Mangal"/>
          <w:lang w:val="en-US"/>
        </w:rPr>
        <w:t xml:space="preserve"> शिक्षा मनुष्य और साथ ही सामाजिक कल्याण के विकास में आवश्यक भूमिका निभाती है जैसे-जैसे भारत ज्ञान आधारित अर्थव्यवस्था और समाज की ओर बढ़ता जा रहा है वैसे-वैसे और अधिक भारतीय युवा उच्चतर शिक्षा की ओर बढ़ेंगे</w:t>
      </w:r>
      <w:r>
        <w:rPr>
          <w:rFonts w:cs="Mangal"/>
          <w:cs/>
          <w:lang w:val="en-US"/>
        </w:rPr>
        <w:t>।</w:t>
      </w:r>
    </w:p>
    <w:p>
      <w:pPr>
        <w:pStyle w:val="style0"/>
        <w:rPr/>
      </w:pPr>
      <w:r>
        <w:rPr>
          <w:rFonts w:cs="Mangal"/>
          <w:lang w:val="en-US"/>
        </w:rPr>
        <w:t>2.21वीं सदी  की आवश्यकताओं को देखते हुए गुणवत्तापूर्ण शिक्षा का जरूरी उद्देश्य, अच्छे, चिंतनशील,  बहुमुखी प्रतिभा वाले रचनात्मक व्यक्तियों का विकास करना होना चाहिए</w:t>
      </w:r>
      <w:r>
        <w:rPr>
          <w:rFonts w:cs="Mangal"/>
          <w:cs/>
          <w:lang w:val="en-US"/>
        </w:rPr>
        <w:t>।</w:t>
      </w:r>
    </w:p>
    <w:p>
      <w:pPr>
        <w:pStyle w:val="style0"/>
        <w:rPr/>
      </w:pPr>
      <w:r>
        <w:rPr>
          <w:rFonts w:cs="Mangal"/>
          <w:lang w:val="en-US"/>
        </w:rPr>
        <w:t>3.</w:t>
      </w:r>
      <w:r>
        <w:rPr>
          <w:rFonts w:cs="Mangal"/>
          <w:cs/>
          <w:lang w:val="en-US"/>
        </w:rPr>
        <w:t>उच्चतर</w:t>
      </w:r>
      <w:r>
        <w:rPr>
          <w:rFonts w:cs="Mangal"/>
          <w:lang w:val="en-US"/>
        </w:rPr>
        <w:t xml:space="preserve"> गुणवत्ता वाली शिक्षा द्वारा व्यक्तिगत उपलब्धि और ज्ञान, रचनात्मक सार्वजनिक सहभागिता और समाज में उत्पादक योगदान को सक्षम करना चाहिए</w:t>
      </w:r>
      <w:r>
        <w:rPr>
          <w:rFonts w:cs="Mangal"/>
          <w:cs/>
          <w:lang w:val="en-US"/>
        </w:rPr>
        <w:t>।</w:t>
      </w:r>
    </w:p>
    <w:p>
      <w:pPr>
        <w:pStyle w:val="style0"/>
        <w:rPr/>
      </w:pPr>
      <w:r>
        <w:rPr>
          <w:rFonts w:cs="Mangal"/>
          <w:lang w:val="en-US"/>
        </w:rPr>
        <w:t>4.</w:t>
      </w:r>
      <w:r>
        <w:rPr>
          <w:rFonts w:cs="Mangal"/>
          <w:cs/>
          <w:lang w:val="en-US"/>
        </w:rPr>
        <w:t>छात्र-छात्राओं</w:t>
      </w:r>
      <w:r>
        <w:rPr>
          <w:rFonts w:cs="Mangal"/>
          <w:lang w:val="en-US"/>
        </w:rPr>
        <w:t xml:space="preserve"> को अधिक सार्थक और संतोषजनक जीवन और कार्य भूमिकाओं के लिए तैयार करना और आर्थिक स्वतंत्रता को सक्षम करना</w:t>
      </w:r>
      <w:r>
        <w:rPr>
          <w:rFonts w:cs="Mangal"/>
          <w:cs/>
          <w:lang w:val="en-US"/>
        </w:rPr>
        <w:t>।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536</Words>
  <Characters>2646</Characters>
  <Application>WPS Office</Application>
  <Paragraphs>29</Paragraphs>
  <CharactersWithSpaces>3183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2025-01-21T16:11:15Z</dcterms:created>
  <dc:creator>RMX3395</dc:creator>
  <lastModifiedBy>RMX3395</lastModifiedBy>
  <dcterms:modified xsi:type="dcterms:W3CDTF">2025-01-22T06:40:21Z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ee4c3e6ca575444dadf7093de5fb687f</vt:lpwstr>
  </property>
</Properties>
</file>